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3706" w14:textId="77777777" w:rsidR="005A0001" w:rsidRPr="005225EF" w:rsidRDefault="005A0001" w:rsidP="005A0001">
      <w:pPr>
        <w:spacing w:after="0"/>
        <w:ind w:left="360"/>
        <w:rPr>
          <w:rFonts w:ascii="Arial Narrow" w:eastAsia="MS Mincho" w:hAnsi="Arial Narrow"/>
          <w:b/>
          <w:bCs/>
          <w:sz w:val="24"/>
          <w:szCs w:val="24"/>
        </w:rPr>
      </w:pPr>
      <w:r w:rsidRPr="005225EF">
        <w:rPr>
          <w:rFonts w:ascii="Arial Narrow" w:eastAsia="MS Mincho" w:hAnsi="Arial Narrow"/>
          <w:b/>
          <w:bCs/>
          <w:sz w:val="24"/>
          <w:szCs w:val="24"/>
        </w:rPr>
        <w:t xml:space="preserve">FORM 1: ANNUAL WORK PLAN FORMAT </w:t>
      </w: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1"/>
        <w:gridCol w:w="724"/>
        <w:gridCol w:w="2082"/>
        <w:gridCol w:w="1540"/>
        <w:gridCol w:w="362"/>
        <w:gridCol w:w="90"/>
        <w:gridCol w:w="1358"/>
        <w:gridCol w:w="1539"/>
        <w:gridCol w:w="1289"/>
        <w:gridCol w:w="1455"/>
      </w:tblGrid>
      <w:tr w:rsidR="005A0001" w:rsidRPr="005225EF" w14:paraId="4FC177E7" w14:textId="77777777" w:rsidTr="00B23BE3">
        <w:trPr>
          <w:trHeight w:val="766"/>
          <w:jc w:val="center"/>
        </w:trPr>
        <w:tc>
          <w:tcPr>
            <w:tcW w:w="14260" w:type="dxa"/>
            <w:gridSpan w:val="10"/>
          </w:tcPr>
          <w:p w14:paraId="6EDB96A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ADA PREVENTION ANNUAL WORK PLAN</w:t>
            </w:r>
          </w:p>
          <w:p w14:paraId="79305F35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44A84494" w14:textId="77777777" w:rsidTr="00B23BE3">
        <w:trPr>
          <w:trHeight w:val="104"/>
          <w:jc w:val="center"/>
        </w:trPr>
        <w:tc>
          <w:tcPr>
            <w:tcW w:w="14260" w:type="dxa"/>
            <w:gridSpan w:val="10"/>
            <w:shd w:val="clear" w:color="auto" w:fill="808080"/>
          </w:tcPr>
          <w:p w14:paraId="4C21B84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</w:p>
        </w:tc>
      </w:tr>
      <w:tr w:rsidR="005A0001" w:rsidRPr="005225EF" w14:paraId="08727866" w14:textId="77777777" w:rsidTr="00B23BE3">
        <w:trPr>
          <w:trHeight w:val="104"/>
          <w:jc w:val="center"/>
        </w:trPr>
        <w:tc>
          <w:tcPr>
            <w:tcW w:w="14260" w:type="dxa"/>
            <w:gridSpan w:val="10"/>
          </w:tcPr>
          <w:p w14:paraId="065BBD1B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Name of the Institution:</w:t>
            </w:r>
          </w:p>
        </w:tc>
      </w:tr>
      <w:tr w:rsidR="005A0001" w:rsidRPr="005225EF" w14:paraId="0724A8A0" w14:textId="77777777" w:rsidTr="00B23BE3">
        <w:trPr>
          <w:trHeight w:val="104"/>
          <w:jc w:val="center"/>
        </w:trPr>
        <w:tc>
          <w:tcPr>
            <w:tcW w:w="8529" w:type="dxa"/>
            <w:gridSpan w:val="5"/>
          </w:tcPr>
          <w:p w14:paraId="2A818E6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 xml:space="preserve">Parent Ministry: </w:t>
            </w:r>
          </w:p>
        </w:tc>
        <w:tc>
          <w:tcPr>
            <w:tcW w:w="5731" w:type="dxa"/>
            <w:gridSpan w:val="5"/>
          </w:tcPr>
          <w:p w14:paraId="474041A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Number of staff in the Institution:</w:t>
            </w:r>
          </w:p>
        </w:tc>
      </w:tr>
      <w:tr w:rsidR="005A0001" w:rsidRPr="005225EF" w14:paraId="2C14E896" w14:textId="77777777" w:rsidTr="00B23BE3">
        <w:trPr>
          <w:trHeight w:val="104"/>
          <w:jc w:val="center"/>
        </w:trPr>
        <w:tc>
          <w:tcPr>
            <w:tcW w:w="8529" w:type="dxa"/>
            <w:gridSpan w:val="5"/>
          </w:tcPr>
          <w:p w14:paraId="2465B1A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</w:p>
        </w:tc>
        <w:tc>
          <w:tcPr>
            <w:tcW w:w="5731" w:type="dxa"/>
            <w:gridSpan w:val="5"/>
          </w:tcPr>
          <w:p w14:paraId="6C5C4D7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Tahoma"/>
                <w:b/>
                <w:bCs/>
                <w:sz w:val="21"/>
                <w:szCs w:val="21"/>
              </w:rPr>
              <w:t xml:space="preserve">Number of students in the Institution: </w:t>
            </w:r>
          </w:p>
        </w:tc>
      </w:tr>
      <w:tr w:rsidR="005A0001" w:rsidRPr="005225EF" w14:paraId="5461F0DE" w14:textId="77777777" w:rsidTr="00B23BE3">
        <w:trPr>
          <w:trHeight w:val="102"/>
          <w:jc w:val="center"/>
        </w:trPr>
        <w:tc>
          <w:tcPr>
            <w:tcW w:w="14260" w:type="dxa"/>
            <w:gridSpan w:val="10"/>
          </w:tcPr>
          <w:p w14:paraId="392B7CD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225EF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CATEGORY OF INSTITUTION </w:t>
            </w: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(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>MINISTRY</w:t>
            </w:r>
            <w:r>
              <w:rPr>
                <w:rFonts w:ascii="Arial Narrow" w:hAnsi="Arial Narrow" w:cs="Tahoma"/>
                <w:b/>
                <w:bCs/>
                <w:sz w:val="14"/>
                <w:szCs w:val="14"/>
              </w:rPr>
              <w:t>,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 xml:space="preserve"> STATE DEPARTMENT, </w:t>
            </w:r>
            <w:r>
              <w:rPr>
                <w:rFonts w:ascii="Arial Narrow" w:hAnsi="Arial Narrow" w:cs="Tahoma"/>
                <w:b/>
                <w:bCs/>
                <w:sz w:val="14"/>
                <w:szCs w:val="14"/>
              </w:rPr>
              <w:t>COMMISSION,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 xml:space="preserve"> PUBLIC UNIVERSITY, TERTIARY INSTITUTION, STATE CORPORATION, COUNTY GOVERNMENT OR ANY OTHER)</w:t>
            </w:r>
          </w:p>
        </w:tc>
      </w:tr>
      <w:tr w:rsidR="005A0001" w:rsidRPr="005225EF" w14:paraId="73051C18" w14:textId="77777777" w:rsidTr="00B23BE3">
        <w:trPr>
          <w:trHeight w:val="102"/>
          <w:jc w:val="center"/>
        </w:trPr>
        <w:tc>
          <w:tcPr>
            <w:tcW w:w="14260" w:type="dxa"/>
            <w:gridSpan w:val="10"/>
          </w:tcPr>
          <w:p w14:paraId="4C62528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608A5710" w14:textId="77777777" w:rsidTr="00B23BE3">
        <w:trPr>
          <w:trHeight w:val="102"/>
          <w:jc w:val="center"/>
        </w:trPr>
        <w:tc>
          <w:tcPr>
            <w:tcW w:w="14260" w:type="dxa"/>
            <w:gridSpan w:val="10"/>
            <w:shd w:val="clear" w:color="auto" w:fill="808080"/>
          </w:tcPr>
          <w:p w14:paraId="2613CC1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A0001" w:rsidRPr="005225EF" w14:paraId="13A881E1" w14:textId="77777777" w:rsidTr="00B23BE3">
        <w:trPr>
          <w:trHeight w:val="390"/>
          <w:jc w:val="center"/>
        </w:trPr>
        <w:tc>
          <w:tcPr>
            <w:tcW w:w="4545" w:type="dxa"/>
            <w:gridSpan w:val="2"/>
            <w:vMerge w:val="restart"/>
          </w:tcPr>
          <w:p w14:paraId="363AFB8C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</w:rPr>
              <w:t xml:space="preserve">List of activities for ADA prevention </w:t>
            </w:r>
          </w:p>
        </w:tc>
        <w:tc>
          <w:tcPr>
            <w:tcW w:w="8260" w:type="dxa"/>
            <w:gridSpan w:val="7"/>
          </w:tcPr>
          <w:p w14:paraId="0FD0F19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225EF">
              <w:rPr>
                <w:rFonts w:ascii="Arial Narrow" w:hAnsi="Arial Narrow" w:cs="Tahoma"/>
                <w:sz w:val="20"/>
                <w:szCs w:val="20"/>
              </w:rPr>
              <w:t xml:space="preserve">QUARTERLY TARGETS IN PERCENTAGE (%) TOWARDS ACHIEVING THE AGREED TARGETS </w:t>
            </w:r>
          </w:p>
        </w:tc>
        <w:tc>
          <w:tcPr>
            <w:tcW w:w="1454" w:type="dxa"/>
            <w:vMerge w:val="restart"/>
          </w:tcPr>
          <w:p w14:paraId="5DD01AF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225EF">
              <w:rPr>
                <w:rFonts w:ascii="Arial Narrow" w:hAnsi="Arial Narrow" w:cs="Tahoma"/>
                <w:sz w:val="18"/>
                <w:szCs w:val="18"/>
              </w:rPr>
              <w:t>Activity Performance Indicator (s)</w:t>
            </w:r>
          </w:p>
        </w:tc>
      </w:tr>
      <w:tr w:rsidR="005A0001" w:rsidRPr="005225EF" w14:paraId="589E94C4" w14:textId="77777777" w:rsidTr="00B23BE3">
        <w:trPr>
          <w:trHeight w:val="72"/>
          <w:jc w:val="center"/>
        </w:trPr>
        <w:tc>
          <w:tcPr>
            <w:tcW w:w="4545" w:type="dxa"/>
            <w:gridSpan w:val="2"/>
            <w:vMerge/>
          </w:tcPr>
          <w:p w14:paraId="428B5507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vAlign w:val="center"/>
          </w:tcPr>
          <w:p w14:paraId="7649C189" w14:textId="77777777" w:rsidR="005A0001" w:rsidRPr="005225EF" w:rsidRDefault="005A0001" w:rsidP="004048E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Q1</w:t>
            </w:r>
          </w:p>
        </w:tc>
        <w:tc>
          <w:tcPr>
            <w:tcW w:w="1992" w:type="dxa"/>
            <w:gridSpan w:val="3"/>
            <w:shd w:val="clear" w:color="auto" w:fill="auto"/>
            <w:vAlign w:val="center"/>
          </w:tcPr>
          <w:p w14:paraId="0692965D" w14:textId="77777777" w:rsidR="005A0001" w:rsidRPr="005225EF" w:rsidRDefault="005A0001" w:rsidP="004048E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Q2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09F2F59" w14:textId="77777777" w:rsidR="005A0001" w:rsidRPr="005225EF" w:rsidRDefault="005A0001" w:rsidP="004048E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Q3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5E840B3" w14:textId="77777777" w:rsidR="005A0001" w:rsidRPr="005225EF" w:rsidRDefault="005A0001" w:rsidP="004048E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Q4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A06E4ED" w14:textId="77777777" w:rsidR="005A0001" w:rsidRPr="005225EF" w:rsidRDefault="005A0001" w:rsidP="004048E9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54" w:type="dxa"/>
            <w:vMerge/>
          </w:tcPr>
          <w:p w14:paraId="65892007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46DE513D" w14:textId="77777777" w:rsidTr="00B23BE3">
        <w:trPr>
          <w:trHeight w:val="390"/>
          <w:jc w:val="center"/>
        </w:trPr>
        <w:tc>
          <w:tcPr>
            <w:tcW w:w="4545" w:type="dxa"/>
            <w:gridSpan w:val="2"/>
          </w:tcPr>
          <w:p w14:paraId="56BE1671" w14:textId="77777777" w:rsidR="005A0001" w:rsidRPr="005225EF" w:rsidRDefault="005A0001" w:rsidP="005A00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14:paraId="556FD4D3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3E449272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7B2F98D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581C83C4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58F7E578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92B22A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43A7801B" w14:textId="77777777" w:rsidTr="00B23BE3">
        <w:trPr>
          <w:trHeight w:val="390"/>
          <w:jc w:val="center"/>
        </w:trPr>
        <w:tc>
          <w:tcPr>
            <w:tcW w:w="4545" w:type="dxa"/>
            <w:gridSpan w:val="2"/>
          </w:tcPr>
          <w:p w14:paraId="59DF7DCE" w14:textId="77777777" w:rsidR="005A0001" w:rsidRPr="005225EF" w:rsidRDefault="005A0001" w:rsidP="005A00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14:paraId="6DEA3035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4C48626E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FF4F57F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437AD35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5A099D85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DECE20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4DD6EC2D" w14:textId="77777777" w:rsidTr="00B23BE3">
        <w:trPr>
          <w:trHeight w:val="390"/>
          <w:jc w:val="center"/>
        </w:trPr>
        <w:tc>
          <w:tcPr>
            <w:tcW w:w="4545" w:type="dxa"/>
            <w:gridSpan w:val="2"/>
          </w:tcPr>
          <w:p w14:paraId="0BEA5EAF" w14:textId="77777777" w:rsidR="005A0001" w:rsidRPr="005225EF" w:rsidRDefault="005A0001" w:rsidP="005A00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14:paraId="393F0F0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432F726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E43C4FD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58E8D7E7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77AFA962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2902071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2BB7A243" w14:textId="77777777" w:rsidTr="00B23BE3">
        <w:trPr>
          <w:trHeight w:val="390"/>
          <w:jc w:val="center"/>
        </w:trPr>
        <w:tc>
          <w:tcPr>
            <w:tcW w:w="4545" w:type="dxa"/>
            <w:gridSpan w:val="2"/>
          </w:tcPr>
          <w:p w14:paraId="492F46A0" w14:textId="77777777" w:rsidR="005A0001" w:rsidRPr="005225EF" w:rsidRDefault="005A0001" w:rsidP="005A00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14:paraId="35B53E85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052C385B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C7AABD7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591F1419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1852D76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3D1D64FA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099F1121" w14:textId="77777777" w:rsidTr="00B23BE3">
        <w:trPr>
          <w:trHeight w:val="390"/>
          <w:jc w:val="center"/>
        </w:trPr>
        <w:tc>
          <w:tcPr>
            <w:tcW w:w="4545" w:type="dxa"/>
            <w:gridSpan w:val="2"/>
          </w:tcPr>
          <w:p w14:paraId="3ED8BD35" w14:textId="77777777" w:rsidR="005A0001" w:rsidRPr="005225EF" w:rsidRDefault="005A0001" w:rsidP="005A000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</w:tcPr>
          <w:p w14:paraId="1BDF5E1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63287469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206CFDD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7A612474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7BC067CE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1F5B38C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02789C04" w14:textId="77777777" w:rsidTr="00B23BE3">
        <w:trPr>
          <w:trHeight w:val="135"/>
          <w:jc w:val="center"/>
        </w:trPr>
        <w:tc>
          <w:tcPr>
            <w:tcW w:w="4545" w:type="dxa"/>
            <w:gridSpan w:val="2"/>
          </w:tcPr>
          <w:p w14:paraId="3660CDB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Quarterly totals</w:t>
            </w:r>
          </w:p>
        </w:tc>
        <w:tc>
          <w:tcPr>
            <w:tcW w:w="2082" w:type="dxa"/>
            <w:shd w:val="clear" w:color="auto" w:fill="auto"/>
          </w:tcPr>
          <w:p w14:paraId="3AC1D90D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auto"/>
          </w:tcPr>
          <w:p w14:paraId="39B09832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6CB9326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0AD9029B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4245BA1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54" w:type="dxa"/>
          </w:tcPr>
          <w:p w14:paraId="07FFFC2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48A16ED5" w14:textId="77777777" w:rsidTr="00B23BE3">
        <w:trPr>
          <w:trHeight w:val="390"/>
          <w:jc w:val="center"/>
        </w:trPr>
        <w:tc>
          <w:tcPr>
            <w:tcW w:w="14260" w:type="dxa"/>
            <w:gridSpan w:val="10"/>
            <w:shd w:val="clear" w:color="auto" w:fill="808080"/>
          </w:tcPr>
          <w:p w14:paraId="6805FC0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3A5B16C1" w14:textId="77777777" w:rsidTr="00B23BE3">
        <w:trPr>
          <w:trHeight w:val="390"/>
          <w:jc w:val="center"/>
        </w:trPr>
        <w:tc>
          <w:tcPr>
            <w:tcW w:w="3821" w:type="dxa"/>
            <w:shd w:val="clear" w:color="auto" w:fill="auto"/>
            <w:vAlign w:val="center"/>
          </w:tcPr>
          <w:p w14:paraId="7425C242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Contact Person</w:t>
            </w:r>
          </w:p>
        </w:tc>
        <w:tc>
          <w:tcPr>
            <w:tcW w:w="4346" w:type="dxa"/>
            <w:gridSpan w:val="3"/>
            <w:shd w:val="clear" w:color="auto" w:fill="auto"/>
            <w:vAlign w:val="center"/>
          </w:tcPr>
          <w:p w14:paraId="679A58DB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Telephone Number</w:t>
            </w:r>
          </w:p>
        </w:tc>
        <w:tc>
          <w:tcPr>
            <w:tcW w:w="6093" w:type="dxa"/>
            <w:gridSpan w:val="6"/>
            <w:shd w:val="clear" w:color="auto" w:fill="auto"/>
            <w:vAlign w:val="center"/>
          </w:tcPr>
          <w:p w14:paraId="274FC591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Email Address</w:t>
            </w:r>
          </w:p>
        </w:tc>
      </w:tr>
      <w:tr w:rsidR="005A0001" w:rsidRPr="005225EF" w14:paraId="29904FC6" w14:textId="77777777" w:rsidTr="00B23BE3">
        <w:trPr>
          <w:trHeight w:val="390"/>
          <w:jc w:val="center"/>
        </w:trPr>
        <w:tc>
          <w:tcPr>
            <w:tcW w:w="3821" w:type="dxa"/>
          </w:tcPr>
          <w:p w14:paraId="5384C41A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346" w:type="dxa"/>
            <w:gridSpan w:val="3"/>
          </w:tcPr>
          <w:p w14:paraId="2763F90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093" w:type="dxa"/>
            <w:gridSpan w:val="6"/>
          </w:tcPr>
          <w:p w14:paraId="41565F3C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205123A4" w14:textId="77777777" w:rsidR="005A0001" w:rsidRPr="005225EF" w:rsidRDefault="005A0001" w:rsidP="005A0001">
      <w:pPr>
        <w:spacing w:after="0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</w:p>
    <w:p w14:paraId="63D113B5" w14:textId="77777777" w:rsidR="005A0001" w:rsidRPr="005225EF" w:rsidRDefault="005A0001" w:rsidP="005A0001">
      <w:pPr>
        <w:spacing w:after="0"/>
        <w:rPr>
          <w:rFonts w:ascii="Arial Narrow" w:eastAsia="MS Mincho" w:hAnsi="Arial Narrow"/>
          <w:b/>
          <w:bCs/>
          <w:sz w:val="24"/>
          <w:szCs w:val="24"/>
        </w:rPr>
      </w:pPr>
      <w:r w:rsidRPr="005225EF">
        <w:rPr>
          <w:rFonts w:ascii="Arial Narrow" w:eastAsia="MS Mincho" w:hAnsi="Arial Narrow"/>
          <w:b/>
          <w:bCs/>
          <w:sz w:val="24"/>
          <w:szCs w:val="24"/>
        </w:rPr>
        <w:br w:type="page"/>
      </w:r>
      <w:r w:rsidRPr="005225EF">
        <w:rPr>
          <w:rFonts w:ascii="Arial Narrow" w:eastAsia="MS Mincho" w:hAnsi="Arial Narrow"/>
          <w:b/>
          <w:bCs/>
          <w:sz w:val="24"/>
          <w:szCs w:val="24"/>
        </w:rPr>
        <w:lastRenderedPageBreak/>
        <w:t xml:space="preserve">FORM 2: QUARTERLY/ANNUAL REPORTING TEMPLATE 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605"/>
        <w:gridCol w:w="1609"/>
        <w:gridCol w:w="341"/>
        <w:gridCol w:w="973"/>
        <w:gridCol w:w="801"/>
        <w:gridCol w:w="466"/>
        <w:gridCol w:w="908"/>
        <w:gridCol w:w="77"/>
        <w:gridCol w:w="1107"/>
        <w:gridCol w:w="1111"/>
        <w:gridCol w:w="952"/>
        <w:gridCol w:w="501"/>
        <w:gridCol w:w="580"/>
        <w:gridCol w:w="1246"/>
      </w:tblGrid>
      <w:tr w:rsidR="005A0001" w:rsidRPr="005225EF" w14:paraId="566DAC79" w14:textId="77777777" w:rsidTr="004048E9">
        <w:tc>
          <w:tcPr>
            <w:tcW w:w="13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EB6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</w:rPr>
            </w:pPr>
            <w:r w:rsidRPr="005225EF">
              <w:rPr>
                <w:rFonts w:ascii="Arial Narrow" w:hAnsi="Arial Narrow" w:cs="Tahoma"/>
                <w:b/>
                <w:bCs/>
              </w:rPr>
              <w:t>ADA PREVENTION QUARTERLY REPORTING TEMPLATE</w:t>
            </w:r>
          </w:p>
          <w:p w14:paraId="506BE64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</w:rPr>
            </w:pPr>
          </w:p>
        </w:tc>
      </w:tr>
      <w:tr w:rsidR="005A0001" w:rsidRPr="005225EF" w14:paraId="375EF7EE" w14:textId="77777777" w:rsidTr="004048E9">
        <w:trPr>
          <w:trHeight w:val="75"/>
        </w:trPr>
        <w:tc>
          <w:tcPr>
            <w:tcW w:w="13176" w:type="dxa"/>
            <w:gridSpan w:val="15"/>
          </w:tcPr>
          <w:p w14:paraId="487E7BC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Name of Institution:</w:t>
            </w:r>
          </w:p>
        </w:tc>
      </w:tr>
      <w:tr w:rsidR="005A0001" w:rsidRPr="005225EF" w14:paraId="1093C6CE" w14:textId="77777777" w:rsidTr="004048E9">
        <w:trPr>
          <w:trHeight w:val="75"/>
        </w:trPr>
        <w:tc>
          <w:tcPr>
            <w:tcW w:w="7602" w:type="dxa"/>
            <w:gridSpan w:val="8"/>
            <w:vAlign w:val="center"/>
          </w:tcPr>
          <w:p w14:paraId="515A244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Parent Ministry</w:t>
            </w:r>
          </w:p>
        </w:tc>
        <w:tc>
          <w:tcPr>
            <w:tcW w:w="5574" w:type="dxa"/>
            <w:gridSpan w:val="7"/>
            <w:vAlign w:val="center"/>
          </w:tcPr>
          <w:p w14:paraId="0A2D8D5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REPORTING PERIOD</w:t>
            </w:r>
          </w:p>
        </w:tc>
      </w:tr>
      <w:tr w:rsidR="005A0001" w:rsidRPr="005225EF" w14:paraId="6F86C210" w14:textId="77777777" w:rsidTr="004048E9">
        <w:trPr>
          <w:trHeight w:val="75"/>
        </w:trPr>
        <w:tc>
          <w:tcPr>
            <w:tcW w:w="7602" w:type="dxa"/>
            <w:gridSpan w:val="8"/>
          </w:tcPr>
          <w:p w14:paraId="103E86E9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</w:p>
        </w:tc>
        <w:tc>
          <w:tcPr>
            <w:tcW w:w="5574" w:type="dxa"/>
            <w:gridSpan w:val="7"/>
          </w:tcPr>
          <w:p w14:paraId="49CA435A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1"/>
                <w:szCs w:val="21"/>
              </w:rPr>
            </w:pPr>
          </w:p>
        </w:tc>
      </w:tr>
      <w:tr w:rsidR="005A0001" w:rsidRPr="005225EF" w14:paraId="0245487C" w14:textId="77777777" w:rsidTr="004048E9">
        <w:trPr>
          <w:trHeight w:val="73"/>
        </w:trPr>
        <w:tc>
          <w:tcPr>
            <w:tcW w:w="13176" w:type="dxa"/>
            <w:gridSpan w:val="15"/>
          </w:tcPr>
          <w:p w14:paraId="1FCFCF0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225EF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CATEGORY OF INSTITUTION </w:t>
            </w: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(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>MINISTRY</w:t>
            </w:r>
            <w:r>
              <w:rPr>
                <w:rFonts w:ascii="Arial Narrow" w:hAnsi="Arial Narrow" w:cs="Tahoma"/>
                <w:b/>
                <w:bCs/>
                <w:sz w:val="14"/>
                <w:szCs w:val="14"/>
              </w:rPr>
              <w:t>,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 xml:space="preserve"> STATE DEPARTMENT, </w:t>
            </w:r>
            <w:r>
              <w:rPr>
                <w:rFonts w:ascii="Arial Narrow" w:hAnsi="Arial Narrow" w:cs="Tahoma"/>
                <w:b/>
                <w:bCs/>
                <w:sz w:val="14"/>
                <w:szCs w:val="14"/>
              </w:rPr>
              <w:t>COMMISSION,</w:t>
            </w:r>
            <w:r w:rsidRPr="005225EF">
              <w:rPr>
                <w:rFonts w:ascii="Arial Narrow" w:hAnsi="Arial Narrow" w:cs="Tahoma"/>
                <w:b/>
                <w:bCs/>
                <w:sz w:val="14"/>
                <w:szCs w:val="14"/>
              </w:rPr>
              <w:t xml:space="preserve"> PUBLIC UNIVERSITY, TERTIARY INSTITUTION, STATE CORPORATION, COUNTY GOVERNMENT OR ANY OTHER)</w:t>
            </w:r>
          </w:p>
        </w:tc>
      </w:tr>
      <w:tr w:rsidR="005A0001" w:rsidRPr="005225EF" w14:paraId="3E0CEC34" w14:textId="77777777" w:rsidTr="004048E9">
        <w:trPr>
          <w:trHeight w:val="73"/>
        </w:trPr>
        <w:tc>
          <w:tcPr>
            <w:tcW w:w="13176" w:type="dxa"/>
            <w:gridSpan w:val="15"/>
          </w:tcPr>
          <w:p w14:paraId="36FA7ED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14:paraId="42E09DA7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5A0001" w:rsidRPr="005225EF" w14:paraId="5A41C202" w14:textId="77777777" w:rsidTr="004048E9">
        <w:trPr>
          <w:trHeight w:val="73"/>
        </w:trPr>
        <w:tc>
          <w:tcPr>
            <w:tcW w:w="13176" w:type="dxa"/>
            <w:gridSpan w:val="15"/>
            <w:shd w:val="clear" w:color="auto" w:fill="808080"/>
          </w:tcPr>
          <w:p w14:paraId="10CE6D3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5A0001" w:rsidRPr="005225EF" w14:paraId="3E13B067" w14:textId="77777777" w:rsidTr="004048E9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27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 xml:space="preserve">Annual ADA Prevention activities 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91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Progress during the quarter/reporting period (provide notes)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2F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Indicator(s) of quarter achievement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B8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Performance for the quarter in</w:t>
            </w:r>
          </w:p>
          <w:p w14:paraId="0E42C44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FE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Target for the quarter (%)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A4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Variance for the quarter</w:t>
            </w:r>
          </w:p>
          <w:p w14:paraId="27FDFB6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88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Cumulative achievement to date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B5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Annual activity target in (%)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7A77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Variance from annual target</w:t>
            </w:r>
          </w:p>
          <w:p w14:paraId="7014EC3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529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Comments on any variance, challenges or learnings</w:t>
            </w:r>
          </w:p>
        </w:tc>
      </w:tr>
      <w:tr w:rsidR="005A0001" w:rsidRPr="005225EF" w14:paraId="2B4E9F01" w14:textId="77777777" w:rsidTr="004048E9">
        <w:tc>
          <w:tcPr>
            <w:tcW w:w="1899" w:type="dxa"/>
          </w:tcPr>
          <w:p w14:paraId="146338A9" w14:textId="77777777" w:rsidR="005A0001" w:rsidRPr="005225EF" w:rsidRDefault="005A0001" w:rsidP="005A0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2214" w:type="dxa"/>
            <w:gridSpan w:val="2"/>
          </w:tcPr>
          <w:p w14:paraId="3D816BA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290CEC9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6FDC684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7598E0A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04EE57E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6B01E67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6D8B203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0D5F02A5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0F53DC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1435CCD7" w14:textId="77777777" w:rsidTr="004048E9">
        <w:tc>
          <w:tcPr>
            <w:tcW w:w="1899" w:type="dxa"/>
          </w:tcPr>
          <w:p w14:paraId="0236C24F" w14:textId="77777777" w:rsidR="005A0001" w:rsidRPr="005225EF" w:rsidRDefault="005A0001" w:rsidP="005A0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2214" w:type="dxa"/>
            <w:gridSpan w:val="2"/>
          </w:tcPr>
          <w:p w14:paraId="09C8F51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7D703E0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5608002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0BFB9C1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4E9FB46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FD7FCE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7C0CFF1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19A29D1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E70B0A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5E5F2FE2" w14:textId="77777777" w:rsidTr="004048E9">
        <w:tc>
          <w:tcPr>
            <w:tcW w:w="1899" w:type="dxa"/>
          </w:tcPr>
          <w:p w14:paraId="6F00033C" w14:textId="77777777" w:rsidR="005A0001" w:rsidRPr="005225EF" w:rsidRDefault="005A0001" w:rsidP="005A0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2214" w:type="dxa"/>
            <w:gridSpan w:val="2"/>
          </w:tcPr>
          <w:p w14:paraId="6E88F84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17AA8435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039E9DD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771986C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2955A74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5FE9D1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23DE5155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22E2DDA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745E3D3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2DEB0736" w14:textId="77777777" w:rsidTr="004048E9">
        <w:tc>
          <w:tcPr>
            <w:tcW w:w="1899" w:type="dxa"/>
          </w:tcPr>
          <w:p w14:paraId="04BCE744" w14:textId="77777777" w:rsidR="005A0001" w:rsidRPr="005225EF" w:rsidRDefault="005A0001" w:rsidP="005A0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2214" w:type="dxa"/>
            <w:gridSpan w:val="2"/>
          </w:tcPr>
          <w:p w14:paraId="5E00E05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62AB2BC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5BBAE6F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2C3AF5E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6CF99CC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EFF642A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66B2872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69F8ED70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DB9D9F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1BC223DD" w14:textId="77777777" w:rsidTr="004048E9">
        <w:tc>
          <w:tcPr>
            <w:tcW w:w="1899" w:type="dxa"/>
          </w:tcPr>
          <w:p w14:paraId="2C80647B" w14:textId="77777777" w:rsidR="005A0001" w:rsidRPr="005225EF" w:rsidRDefault="005A0001" w:rsidP="005A0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21"/>
                <w:szCs w:val="21"/>
              </w:rPr>
            </w:pPr>
          </w:p>
        </w:tc>
        <w:tc>
          <w:tcPr>
            <w:tcW w:w="2214" w:type="dxa"/>
            <w:gridSpan w:val="2"/>
          </w:tcPr>
          <w:p w14:paraId="549B8F8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14" w:type="dxa"/>
            <w:gridSpan w:val="2"/>
          </w:tcPr>
          <w:p w14:paraId="6EDF48B9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06F5D10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1F5FC724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3867774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4570E3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4ACA569C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4F6982B3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1DC7F9A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4DEFE791" w14:textId="77777777" w:rsidTr="004048E9">
        <w:tc>
          <w:tcPr>
            <w:tcW w:w="5427" w:type="dxa"/>
            <w:gridSpan w:val="5"/>
          </w:tcPr>
          <w:p w14:paraId="01E689BD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21"/>
                <w:szCs w:val="21"/>
              </w:rPr>
              <w:t>Quarterly totals</w:t>
            </w:r>
          </w:p>
        </w:tc>
        <w:tc>
          <w:tcPr>
            <w:tcW w:w="1267" w:type="dxa"/>
            <w:gridSpan w:val="2"/>
          </w:tcPr>
          <w:p w14:paraId="043ED0D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85" w:type="dxa"/>
            <w:gridSpan w:val="2"/>
          </w:tcPr>
          <w:p w14:paraId="78DE458F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07" w:type="dxa"/>
          </w:tcPr>
          <w:p w14:paraId="021F690B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A0D772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52" w:type="dxa"/>
          </w:tcPr>
          <w:p w14:paraId="41A0064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081" w:type="dxa"/>
            <w:gridSpan w:val="2"/>
          </w:tcPr>
          <w:p w14:paraId="331EBC9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D35A46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41A3B036" w14:textId="77777777" w:rsidTr="004048E9">
        <w:tc>
          <w:tcPr>
            <w:tcW w:w="13176" w:type="dxa"/>
            <w:gridSpan w:val="15"/>
            <w:shd w:val="clear" w:color="auto" w:fill="808080"/>
          </w:tcPr>
          <w:p w14:paraId="079386B6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5A0001" w:rsidRPr="005225EF" w14:paraId="3E17ECA5" w14:textId="77777777" w:rsidTr="004048E9">
        <w:tc>
          <w:tcPr>
            <w:tcW w:w="13176" w:type="dxa"/>
            <w:gridSpan w:val="15"/>
          </w:tcPr>
          <w:p w14:paraId="3FABD505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5225EF">
              <w:rPr>
                <w:rFonts w:ascii="Arial Narrow" w:hAnsi="Arial Narrow" w:cs="Tahoma"/>
                <w:b/>
                <w:bCs/>
                <w:sz w:val="18"/>
                <w:szCs w:val="18"/>
              </w:rPr>
              <w:t>I certify that this report submitted to NACADA is accurate</w:t>
            </w:r>
          </w:p>
        </w:tc>
      </w:tr>
      <w:tr w:rsidR="005A0001" w:rsidRPr="005225EF" w14:paraId="68F2A5C4" w14:textId="77777777" w:rsidTr="004048E9">
        <w:tc>
          <w:tcPr>
            <w:tcW w:w="2504" w:type="dxa"/>
            <w:gridSpan w:val="2"/>
          </w:tcPr>
          <w:p w14:paraId="36DE48E3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Name of reporter</w:t>
            </w:r>
          </w:p>
        </w:tc>
        <w:tc>
          <w:tcPr>
            <w:tcW w:w="1950" w:type="dxa"/>
            <w:gridSpan w:val="2"/>
          </w:tcPr>
          <w:p w14:paraId="089F093B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1774" w:type="dxa"/>
            <w:gridSpan w:val="2"/>
          </w:tcPr>
          <w:p w14:paraId="5831CAF7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Tel. No</w:t>
            </w:r>
          </w:p>
        </w:tc>
        <w:tc>
          <w:tcPr>
            <w:tcW w:w="5122" w:type="dxa"/>
            <w:gridSpan w:val="7"/>
          </w:tcPr>
          <w:p w14:paraId="094437DB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Email address</w:t>
            </w:r>
          </w:p>
        </w:tc>
        <w:tc>
          <w:tcPr>
            <w:tcW w:w="1826" w:type="dxa"/>
            <w:gridSpan w:val="2"/>
          </w:tcPr>
          <w:p w14:paraId="191F8309" w14:textId="77777777" w:rsidR="005A0001" w:rsidRPr="005225EF" w:rsidRDefault="005A0001" w:rsidP="004048E9">
            <w:pPr>
              <w:spacing w:after="0"/>
              <w:jc w:val="both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5225EF">
              <w:rPr>
                <w:rFonts w:ascii="Arial Narrow" w:eastAsia="Times New Roman" w:hAnsi="Arial Narrow"/>
                <w:b/>
                <w:sz w:val="20"/>
                <w:szCs w:val="20"/>
              </w:rPr>
              <w:t>Date.</w:t>
            </w:r>
          </w:p>
        </w:tc>
      </w:tr>
      <w:tr w:rsidR="005A0001" w:rsidRPr="005225EF" w14:paraId="3786CA00" w14:textId="77777777" w:rsidTr="004048E9">
        <w:tc>
          <w:tcPr>
            <w:tcW w:w="2504" w:type="dxa"/>
            <w:gridSpan w:val="2"/>
          </w:tcPr>
          <w:p w14:paraId="3FCE449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  <w:p w14:paraId="67294BE2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14:paraId="36511BC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774" w:type="dxa"/>
            <w:gridSpan w:val="2"/>
          </w:tcPr>
          <w:p w14:paraId="60A48D98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122" w:type="dxa"/>
            <w:gridSpan w:val="7"/>
          </w:tcPr>
          <w:p w14:paraId="23D8DF4E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826" w:type="dxa"/>
            <w:gridSpan w:val="2"/>
          </w:tcPr>
          <w:p w14:paraId="51FB7A11" w14:textId="77777777" w:rsidR="005A0001" w:rsidRPr="005225EF" w:rsidRDefault="005A0001" w:rsidP="004048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49002416" w14:textId="77777777" w:rsidR="005A0001" w:rsidRPr="005225EF" w:rsidRDefault="005A0001" w:rsidP="005A0001">
      <w:pPr>
        <w:spacing w:after="0"/>
        <w:jc w:val="both"/>
        <w:rPr>
          <w:rFonts w:ascii="Arial Narrow" w:eastAsia="Cambria" w:hAnsi="Arial Narrow"/>
          <w:b/>
          <w:bCs/>
          <w:i/>
          <w:iCs/>
          <w:sz w:val="24"/>
          <w:szCs w:val="24"/>
        </w:rPr>
        <w:sectPr w:rsidR="005A0001" w:rsidRPr="005225EF" w:rsidSect="005A0001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5225EF">
        <w:rPr>
          <w:rFonts w:ascii="Arial Narrow" w:eastAsia="Cambria" w:hAnsi="Arial Narrow"/>
          <w:b/>
          <w:bCs/>
          <w:i/>
          <w:iCs/>
          <w:sz w:val="24"/>
          <w:szCs w:val="24"/>
        </w:rPr>
        <w:t>NB: Quarterly ADA</w:t>
      </w:r>
      <w:r>
        <w:rPr>
          <w:rFonts w:ascii="Arial Narrow" w:eastAsia="Cambria" w:hAnsi="Arial Narrow"/>
          <w:b/>
          <w:bCs/>
          <w:i/>
          <w:iCs/>
          <w:sz w:val="24"/>
          <w:szCs w:val="24"/>
        </w:rPr>
        <w:t xml:space="preserve"> control committee</w:t>
      </w:r>
      <w:r w:rsidRPr="005225EF">
        <w:rPr>
          <w:rFonts w:ascii="Arial Narrow" w:eastAsia="Cambria" w:hAnsi="Arial Narrow"/>
          <w:b/>
          <w:bCs/>
          <w:i/>
          <w:iCs/>
          <w:sz w:val="24"/>
          <w:szCs w:val="24"/>
        </w:rPr>
        <w:t xml:space="preserve"> minutes should be annexed to the report.</w:t>
      </w:r>
    </w:p>
    <w:p w14:paraId="257541C7" w14:textId="77777777" w:rsidR="005A0001" w:rsidRPr="005225EF" w:rsidRDefault="005A0001" w:rsidP="005A0001">
      <w:pPr>
        <w:spacing w:after="0"/>
        <w:ind w:left="360"/>
        <w:jc w:val="both"/>
        <w:rPr>
          <w:rFonts w:ascii="Arial Narrow" w:eastAsia="Cambria" w:hAnsi="Arial Narrow"/>
          <w:b/>
          <w:bCs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lastRenderedPageBreak/>
        <w:t>INSTRUCTIONS FOR COMPLETING REPORTS</w:t>
      </w:r>
    </w:p>
    <w:p w14:paraId="1E692458" w14:textId="77777777" w:rsidR="005A0001" w:rsidRPr="005225EF" w:rsidRDefault="005A0001" w:rsidP="005A0001">
      <w:pPr>
        <w:spacing w:after="0"/>
        <w:jc w:val="both"/>
        <w:rPr>
          <w:rFonts w:ascii="Arial Narrow" w:eastAsia="Cambria" w:hAnsi="Arial Narrow"/>
          <w:b/>
          <w:bCs/>
          <w:sz w:val="24"/>
          <w:szCs w:val="24"/>
        </w:rPr>
      </w:pPr>
    </w:p>
    <w:p w14:paraId="42A40E86" w14:textId="77777777" w:rsidR="005A0001" w:rsidRPr="005225EF" w:rsidRDefault="005A0001" w:rsidP="005A0001">
      <w:pPr>
        <w:numPr>
          <w:ilvl w:val="1"/>
          <w:numId w:val="3"/>
        </w:numPr>
        <w:spacing w:after="0"/>
        <w:jc w:val="both"/>
        <w:rPr>
          <w:rFonts w:ascii="Arial Narrow" w:eastAsia="Cambria" w:hAnsi="Arial Narrow"/>
          <w:b/>
          <w:bCs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ANNUAL WORK PLAN FORMAT</w:t>
      </w:r>
    </w:p>
    <w:p w14:paraId="2ACDFA41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Name of Institution:</w:t>
      </w:r>
      <w:r w:rsidRPr="005225EF">
        <w:rPr>
          <w:rFonts w:ascii="Arial Narrow" w:eastAsia="Cambria" w:hAnsi="Arial Narrow"/>
          <w:sz w:val="24"/>
          <w:szCs w:val="24"/>
        </w:rPr>
        <w:t xml:space="preserve"> The Name of the reporting institution </w:t>
      </w:r>
    </w:p>
    <w:p w14:paraId="3B0665B5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Parent Ministry:</w:t>
      </w:r>
      <w:r w:rsidRPr="005225EF">
        <w:rPr>
          <w:rFonts w:ascii="Arial Narrow" w:eastAsia="Cambria" w:hAnsi="Arial Narrow"/>
          <w:sz w:val="24"/>
          <w:szCs w:val="24"/>
        </w:rPr>
        <w:t xml:space="preserve"> The ministry that the reporting institution comes under </w:t>
      </w:r>
    </w:p>
    <w:p w14:paraId="7F789F46" w14:textId="77777777" w:rsidR="005A0001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>
        <w:rPr>
          <w:rFonts w:ascii="Arial Narrow" w:eastAsia="Cambria" w:hAnsi="Arial Narrow"/>
          <w:b/>
          <w:bCs/>
          <w:sz w:val="24"/>
          <w:szCs w:val="24"/>
        </w:rPr>
        <w:t>Number of staff in the Institu</w:t>
      </w:r>
      <w:r w:rsidRPr="005225EF">
        <w:rPr>
          <w:rFonts w:ascii="Arial Narrow" w:eastAsia="Cambria" w:hAnsi="Arial Narrow"/>
          <w:b/>
          <w:bCs/>
          <w:sz w:val="24"/>
          <w:szCs w:val="24"/>
        </w:rPr>
        <w:t>tion:</w:t>
      </w:r>
      <w:r w:rsidRPr="005225EF">
        <w:rPr>
          <w:rFonts w:ascii="Arial Narrow" w:eastAsia="Cambria" w:hAnsi="Arial Narrow"/>
          <w:sz w:val="24"/>
          <w:szCs w:val="24"/>
        </w:rPr>
        <w:t xml:space="preserve"> Total number of staff of the reporting entity </w:t>
      </w:r>
    </w:p>
    <w:p w14:paraId="51834E6B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>
        <w:rPr>
          <w:rFonts w:ascii="Arial Narrow" w:eastAsia="Cambria" w:hAnsi="Arial Narrow"/>
          <w:b/>
          <w:bCs/>
          <w:sz w:val="24"/>
          <w:szCs w:val="24"/>
        </w:rPr>
        <w:t xml:space="preserve">Number of students in the Institution: </w:t>
      </w:r>
      <w:r w:rsidRPr="00114DA9">
        <w:rPr>
          <w:rFonts w:ascii="Arial Narrow" w:eastAsia="Cambria" w:hAnsi="Arial Narrow"/>
          <w:bCs/>
          <w:sz w:val="24"/>
          <w:szCs w:val="24"/>
        </w:rPr>
        <w:t xml:space="preserve">Total number of students </w:t>
      </w:r>
      <w:r>
        <w:rPr>
          <w:rFonts w:ascii="Arial Narrow" w:eastAsia="Cambria" w:hAnsi="Arial Narrow"/>
          <w:bCs/>
          <w:sz w:val="24"/>
          <w:szCs w:val="24"/>
        </w:rPr>
        <w:t xml:space="preserve">enrolled </w:t>
      </w:r>
      <w:r w:rsidRPr="00114DA9">
        <w:rPr>
          <w:rFonts w:ascii="Arial Narrow" w:eastAsia="Cambria" w:hAnsi="Arial Narrow"/>
          <w:bCs/>
          <w:sz w:val="24"/>
          <w:szCs w:val="24"/>
        </w:rPr>
        <w:t>where applicable</w:t>
      </w:r>
    </w:p>
    <w:p w14:paraId="356440CE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Category of institution:</w:t>
      </w:r>
      <w:r w:rsidRPr="005225EF">
        <w:rPr>
          <w:rFonts w:ascii="Arial Narrow" w:eastAsia="Cambria" w:hAnsi="Arial Narrow"/>
          <w:sz w:val="24"/>
          <w:szCs w:val="24"/>
        </w:rPr>
        <w:t xml:space="preserve"> Public sector institution are categorized as (Ministries, State Department, Public University, Tertiary Institution,</w:t>
      </w:r>
      <w:r>
        <w:rPr>
          <w:rFonts w:ascii="Arial Narrow" w:eastAsia="Cambria" w:hAnsi="Arial Narrow"/>
          <w:sz w:val="24"/>
          <w:szCs w:val="24"/>
        </w:rPr>
        <w:t xml:space="preserve"> Commission, Independent Offices,</w:t>
      </w:r>
      <w:r w:rsidRPr="005225EF">
        <w:rPr>
          <w:rFonts w:ascii="Arial Narrow" w:eastAsia="Cambria" w:hAnsi="Arial Narrow"/>
          <w:sz w:val="24"/>
          <w:szCs w:val="24"/>
        </w:rPr>
        <w:t xml:space="preserve"> State Corporation, County Government or any other) categorize the reporting institution as appropriate</w:t>
      </w:r>
    </w:p>
    <w:p w14:paraId="6216E1D2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List of activities for ADA prevention indicator</w:t>
      </w:r>
      <w:r w:rsidRPr="005225EF">
        <w:rPr>
          <w:rFonts w:ascii="Arial Narrow" w:eastAsia="Cambria" w:hAnsi="Arial Narrow"/>
          <w:sz w:val="24"/>
          <w:szCs w:val="24"/>
        </w:rPr>
        <w:t>: List the activities for prevention of alcohol and drug abuse as they are in the work plan.</w:t>
      </w:r>
    </w:p>
    <w:p w14:paraId="22E21DF7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Annual ADA Prevention Activities Quarterly targets</w:t>
      </w:r>
      <w:r w:rsidRPr="005225EF">
        <w:rPr>
          <w:rFonts w:ascii="Arial Narrow" w:eastAsia="Cambria" w:hAnsi="Arial Narrow"/>
          <w:sz w:val="24"/>
          <w:szCs w:val="24"/>
        </w:rPr>
        <w:t xml:space="preserve">: Each of the activities for ADA prevention has been assigned a percentage for the financial year. It is expected that the </w:t>
      </w:r>
      <w:r>
        <w:rPr>
          <w:rFonts w:ascii="Arial Narrow" w:eastAsia="Cambria" w:hAnsi="Arial Narrow"/>
          <w:sz w:val="24"/>
          <w:szCs w:val="24"/>
        </w:rPr>
        <w:t>ADA control committee</w:t>
      </w:r>
      <w:r w:rsidRPr="005225EF">
        <w:rPr>
          <w:rFonts w:ascii="Arial Narrow" w:eastAsia="Cambria" w:hAnsi="Arial Narrow"/>
          <w:sz w:val="24"/>
          <w:szCs w:val="24"/>
        </w:rPr>
        <w:t xml:space="preserve"> meet and set its own quarterly targets towards achieving the agreed target for contract period. The target should be a percentage. </w:t>
      </w:r>
    </w:p>
    <w:p w14:paraId="57A45D0D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Activity Performance Indicator(s):</w:t>
      </w:r>
      <w:r w:rsidRPr="005225EF">
        <w:rPr>
          <w:rFonts w:ascii="Arial Narrow" w:eastAsia="Cambria" w:hAnsi="Arial Narrow"/>
          <w:sz w:val="24"/>
          <w:szCs w:val="24"/>
        </w:rPr>
        <w:t xml:space="preserve"> This denotes the evidence that will be the resultant of achievement of the performance target.</w:t>
      </w:r>
    </w:p>
    <w:p w14:paraId="5792B122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Name and contact:</w:t>
      </w:r>
      <w:r w:rsidRPr="005225EF">
        <w:rPr>
          <w:rFonts w:ascii="Arial Narrow" w:eastAsia="Cambria" w:hAnsi="Arial Narrow"/>
          <w:sz w:val="24"/>
          <w:szCs w:val="24"/>
        </w:rPr>
        <w:t xml:space="preserve">  The name and contact details of</w:t>
      </w:r>
      <w:r>
        <w:rPr>
          <w:rFonts w:ascii="Arial Narrow" w:eastAsia="Cambria" w:hAnsi="Arial Narrow"/>
          <w:sz w:val="24"/>
          <w:szCs w:val="24"/>
        </w:rPr>
        <w:t xml:space="preserve"> the institutions ADA Control Committee</w:t>
      </w:r>
      <w:r w:rsidRPr="005225EF">
        <w:rPr>
          <w:rFonts w:ascii="Arial Narrow" w:eastAsia="Cambria" w:hAnsi="Arial Narrow"/>
          <w:sz w:val="24"/>
          <w:szCs w:val="24"/>
        </w:rPr>
        <w:t xml:space="preserve"> Head: </w:t>
      </w:r>
    </w:p>
    <w:p w14:paraId="31A25765" w14:textId="77777777" w:rsidR="005A0001" w:rsidRPr="005225EF" w:rsidRDefault="005A0001" w:rsidP="005A0001">
      <w:pPr>
        <w:spacing w:after="0"/>
        <w:jc w:val="both"/>
        <w:rPr>
          <w:rFonts w:ascii="Arial Narrow" w:eastAsia="Cambria" w:hAnsi="Arial Narrow"/>
          <w:sz w:val="24"/>
          <w:szCs w:val="24"/>
        </w:rPr>
      </w:pPr>
    </w:p>
    <w:p w14:paraId="3BFF82B3" w14:textId="77777777" w:rsidR="005A0001" w:rsidRPr="005225EF" w:rsidRDefault="005A0001" w:rsidP="005A0001">
      <w:pPr>
        <w:numPr>
          <w:ilvl w:val="1"/>
          <w:numId w:val="3"/>
        </w:numPr>
        <w:spacing w:after="0"/>
        <w:jc w:val="both"/>
        <w:rPr>
          <w:rFonts w:ascii="Arial Narrow" w:eastAsia="Cambria" w:hAnsi="Arial Narrow"/>
          <w:b/>
          <w:bCs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QUARTERLY/ANNUAL REPORTING TEMPLATE</w:t>
      </w:r>
    </w:p>
    <w:p w14:paraId="5445F208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Name of Institution:</w:t>
      </w:r>
      <w:r w:rsidRPr="005225EF">
        <w:rPr>
          <w:rFonts w:ascii="Arial Narrow" w:eastAsia="Cambria" w:hAnsi="Arial Narrow"/>
          <w:sz w:val="24"/>
          <w:szCs w:val="24"/>
        </w:rPr>
        <w:t xml:space="preserve"> </w:t>
      </w:r>
      <w:r>
        <w:rPr>
          <w:rFonts w:ascii="Arial Narrow" w:eastAsia="Cambria" w:hAnsi="Arial Narrow"/>
          <w:sz w:val="24"/>
          <w:szCs w:val="24"/>
        </w:rPr>
        <w:t>As in work plan</w:t>
      </w:r>
    </w:p>
    <w:p w14:paraId="1A62F10E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Parent Ministry:</w:t>
      </w:r>
      <w:r w:rsidRPr="005225EF">
        <w:rPr>
          <w:rFonts w:ascii="Arial Narrow" w:eastAsia="Cambria" w:hAnsi="Arial Narrow"/>
          <w:sz w:val="24"/>
          <w:szCs w:val="24"/>
        </w:rPr>
        <w:t xml:space="preserve"> </w:t>
      </w:r>
      <w:r>
        <w:rPr>
          <w:rFonts w:ascii="Arial Narrow" w:eastAsia="Cambria" w:hAnsi="Arial Narrow"/>
          <w:sz w:val="24"/>
          <w:szCs w:val="24"/>
        </w:rPr>
        <w:t>As in work plan</w:t>
      </w:r>
    </w:p>
    <w:p w14:paraId="60C658E3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Reporting Period:</w:t>
      </w:r>
      <w:r>
        <w:rPr>
          <w:rFonts w:ascii="Arial Narrow" w:eastAsia="Cambria" w:hAnsi="Arial Narrow"/>
          <w:sz w:val="24"/>
          <w:szCs w:val="24"/>
        </w:rPr>
        <w:t xml:space="preserve"> The previous quarter</w:t>
      </w:r>
      <w:r w:rsidRPr="005225EF">
        <w:rPr>
          <w:rFonts w:ascii="Arial Narrow" w:eastAsia="Cambria" w:hAnsi="Arial Narrow"/>
          <w:sz w:val="24"/>
          <w:szCs w:val="24"/>
        </w:rPr>
        <w:t xml:space="preserve"> </w:t>
      </w:r>
      <w:r>
        <w:rPr>
          <w:rFonts w:ascii="Arial Narrow" w:eastAsia="Cambria" w:hAnsi="Arial Narrow"/>
          <w:sz w:val="24"/>
          <w:szCs w:val="24"/>
        </w:rPr>
        <w:t>during which work plan activities were carried out</w:t>
      </w:r>
    </w:p>
    <w:p w14:paraId="344CDC26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Category of institution:</w:t>
      </w:r>
      <w:r>
        <w:rPr>
          <w:rFonts w:ascii="Arial Narrow" w:eastAsia="Cambria" w:hAnsi="Arial Narrow"/>
          <w:sz w:val="24"/>
          <w:szCs w:val="24"/>
        </w:rPr>
        <w:t xml:space="preserve"> As in work plan</w:t>
      </w:r>
    </w:p>
    <w:p w14:paraId="03A675ED" w14:textId="77777777" w:rsidR="005A0001" w:rsidRPr="005C512B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Annual ADA Prevention activities:</w:t>
      </w:r>
      <w:r>
        <w:rPr>
          <w:rFonts w:ascii="Arial Narrow" w:eastAsia="Cambria" w:hAnsi="Arial Narrow"/>
          <w:sz w:val="24"/>
          <w:szCs w:val="24"/>
        </w:rPr>
        <w:t xml:space="preserve"> As captured in the work plan</w:t>
      </w:r>
    </w:p>
    <w:p w14:paraId="2406A997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>
        <w:rPr>
          <w:rFonts w:ascii="Arial Narrow" w:eastAsia="Cambria" w:hAnsi="Arial Narrow"/>
          <w:b/>
          <w:bCs/>
          <w:sz w:val="24"/>
          <w:szCs w:val="24"/>
        </w:rPr>
        <w:t xml:space="preserve">Progress during the </w:t>
      </w:r>
      <w:r w:rsidRPr="005225EF">
        <w:rPr>
          <w:rFonts w:ascii="Arial Narrow" w:eastAsia="Cambria" w:hAnsi="Arial Narrow"/>
          <w:b/>
          <w:bCs/>
          <w:sz w:val="24"/>
          <w:szCs w:val="24"/>
        </w:rPr>
        <w:t>reporting period:</w:t>
      </w:r>
      <w:r w:rsidRPr="005225EF">
        <w:rPr>
          <w:rFonts w:ascii="Arial Narrow" w:eastAsia="Cambria" w:hAnsi="Arial Narrow"/>
          <w:sz w:val="24"/>
          <w:szCs w:val="24"/>
        </w:rPr>
        <w:t xml:space="preserve"> Institutions are expected to progressively provide brief notes on the progress towards achieving respective targets. This is to support quarterly monitoring of performance.</w:t>
      </w:r>
    </w:p>
    <w:p w14:paraId="2EA4CAF1" w14:textId="77777777" w:rsidR="005A0001" w:rsidRPr="005225EF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 xml:space="preserve">Indicator(s) of quarter achievement: </w:t>
      </w:r>
      <w:r w:rsidRPr="005225EF">
        <w:rPr>
          <w:rFonts w:ascii="Arial Narrow" w:eastAsia="Cambria" w:hAnsi="Arial Narrow"/>
          <w:sz w:val="24"/>
          <w:szCs w:val="24"/>
        </w:rPr>
        <w:t>This denotes the evidence available to support the reported progress during the quarter/reporting period</w:t>
      </w:r>
      <w:r>
        <w:rPr>
          <w:rFonts w:ascii="Arial Narrow" w:eastAsia="Cambria" w:hAnsi="Arial Narrow"/>
          <w:sz w:val="24"/>
          <w:szCs w:val="24"/>
        </w:rPr>
        <w:t>.</w:t>
      </w:r>
      <w:r w:rsidRPr="005225EF">
        <w:rPr>
          <w:rFonts w:ascii="Arial Narrow" w:eastAsia="Cambria" w:hAnsi="Arial Narrow"/>
          <w:sz w:val="24"/>
          <w:szCs w:val="24"/>
        </w:rPr>
        <w:t xml:space="preserve"> </w:t>
      </w:r>
    </w:p>
    <w:p w14:paraId="030A452A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Performance for the quarter</w:t>
      </w:r>
      <w:r w:rsidRPr="005225EF">
        <w:rPr>
          <w:rFonts w:ascii="Arial Narrow" w:eastAsia="Cambria" w:hAnsi="Arial Narrow"/>
          <w:sz w:val="24"/>
          <w:szCs w:val="24"/>
        </w:rPr>
        <w:t>: This is a self–assessment of the progressive trend as a percentage of the target.</w:t>
      </w:r>
    </w:p>
    <w:p w14:paraId="3C0C05EB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Target for the quarter:</w:t>
      </w:r>
      <w:r w:rsidRPr="005225EF">
        <w:rPr>
          <w:rFonts w:ascii="Arial Narrow" w:eastAsia="Cambria" w:hAnsi="Arial Narrow"/>
          <w:sz w:val="24"/>
          <w:szCs w:val="24"/>
        </w:rPr>
        <w:t xml:space="preserve">  The projected target for the quarter of each of the activities. This is referenced in the annual work plan. </w:t>
      </w:r>
    </w:p>
    <w:p w14:paraId="344BE1EA" w14:textId="77777777" w:rsidR="005A0001" w:rsidRPr="005225EF" w:rsidRDefault="005A0001" w:rsidP="005A0001">
      <w:pPr>
        <w:numPr>
          <w:ilvl w:val="2"/>
          <w:numId w:val="3"/>
        </w:numPr>
        <w:spacing w:after="0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lastRenderedPageBreak/>
        <w:t>Variance for the quarter:</w:t>
      </w:r>
      <w:r w:rsidRPr="005225EF">
        <w:rPr>
          <w:rFonts w:ascii="Arial Narrow" w:eastAsia="Cambria" w:hAnsi="Arial Narrow"/>
          <w:sz w:val="24"/>
          <w:szCs w:val="24"/>
        </w:rPr>
        <w:t xml:space="preserve"> Computed as a percentage value of performance with reference to the target for the quarter. </w:t>
      </w:r>
    </w:p>
    <w:p w14:paraId="5E269ACF" w14:textId="77777777" w:rsidR="005A0001" w:rsidRPr="005C512B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Annual activity target</w:t>
      </w:r>
      <w:r w:rsidRPr="005225EF">
        <w:rPr>
          <w:rFonts w:ascii="Arial Narrow" w:eastAsia="Cambria" w:hAnsi="Arial Narrow"/>
          <w:sz w:val="24"/>
          <w:szCs w:val="24"/>
        </w:rPr>
        <w:t xml:space="preserve">: </w:t>
      </w:r>
      <w:r>
        <w:rPr>
          <w:rFonts w:ascii="Arial Narrow" w:eastAsia="Cambria" w:hAnsi="Arial Narrow"/>
          <w:sz w:val="24"/>
          <w:szCs w:val="24"/>
        </w:rPr>
        <w:t>As in work plan</w:t>
      </w:r>
    </w:p>
    <w:p w14:paraId="0A0DD803" w14:textId="77777777" w:rsidR="005A0001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>Cumulative achievement to date</w:t>
      </w:r>
      <w:r w:rsidRPr="005225EF">
        <w:rPr>
          <w:rFonts w:ascii="Arial Narrow" w:eastAsia="Cambria" w:hAnsi="Arial Narrow"/>
          <w:sz w:val="24"/>
          <w:szCs w:val="24"/>
        </w:rPr>
        <w:t xml:space="preserve">: Progress percentage of achievement of the target at the reporting date. </w:t>
      </w:r>
    </w:p>
    <w:p w14:paraId="50249247" w14:textId="77777777" w:rsidR="005A0001" w:rsidRDefault="005A0001" w:rsidP="005A0001">
      <w:pPr>
        <w:numPr>
          <w:ilvl w:val="2"/>
          <w:numId w:val="3"/>
        </w:numPr>
        <w:spacing w:after="0"/>
        <w:jc w:val="both"/>
        <w:rPr>
          <w:rFonts w:ascii="Arial Narrow" w:eastAsia="Cambria" w:hAnsi="Arial Narrow"/>
          <w:sz w:val="24"/>
          <w:szCs w:val="24"/>
        </w:rPr>
      </w:pPr>
      <w:r w:rsidRPr="005C512B">
        <w:rPr>
          <w:rFonts w:ascii="Arial Narrow" w:eastAsia="Cambria" w:hAnsi="Arial Narrow"/>
          <w:b/>
          <w:bCs/>
          <w:sz w:val="24"/>
          <w:szCs w:val="24"/>
        </w:rPr>
        <w:t>Variance from annual target:</w:t>
      </w:r>
      <w:r w:rsidRPr="005C512B">
        <w:rPr>
          <w:rFonts w:ascii="Arial Narrow" w:eastAsia="Cambria" w:hAnsi="Arial Narrow"/>
          <w:sz w:val="24"/>
          <w:szCs w:val="24"/>
        </w:rPr>
        <w:t xml:space="preserve"> Computed as a percentage value of reported cumulative performance with reference to the cumulative target for the previous quarters.</w:t>
      </w:r>
    </w:p>
    <w:p w14:paraId="260C878F" w14:textId="77777777" w:rsidR="005A0001" w:rsidRPr="005C512B" w:rsidRDefault="005A0001" w:rsidP="005A0001">
      <w:pPr>
        <w:spacing w:after="0"/>
        <w:ind w:left="1224"/>
        <w:jc w:val="both"/>
        <w:rPr>
          <w:rFonts w:ascii="Arial Narrow" w:eastAsia="Cambria" w:hAnsi="Arial Narrow"/>
          <w:sz w:val="24"/>
          <w:szCs w:val="24"/>
        </w:rPr>
      </w:pPr>
    </w:p>
    <w:p w14:paraId="49B943A7" w14:textId="77777777" w:rsidR="005A0001" w:rsidRPr="005225EF" w:rsidRDefault="005A0001" w:rsidP="005A0001">
      <w:pPr>
        <w:numPr>
          <w:ilvl w:val="0"/>
          <w:numId w:val="3"/>
        </w:numPr>
        <w:spacing w:after="0"/>
        <w:jc w:val="both"/>
        <w:rPr>
          <w:rFonts w:ascii="Arial Narrow" w:eastAsia="Cambria" w:hAnsi="Arial Narrow"/>
          <w:b/>
          <w:bCs/>
          <w:sz w:val="24"/>
          <w:szCs w:val="24"/>
        </w:rPr>
      </w:pPr>
      <w:r w:rsidRPr="005225EF">
        <w:rPr>
          <w:rFonts w:ascii="Arial Narrow" w:eastAsia="Cambria" w:hAnsi="Arial Narrow"/>
          <w:b/>
          <w:bCs/>
          <w:sz w:val="24"/>
          <w:szCs w:val="24"/>
        </w:rPr>
        <w:t xml:space="preserve">GENERAL INFORMATION </w:t>
      </w:r>
    </w:p>
    <w:p w14:paraId="63653B2D" w14:textId="77777777" w:rsidR="005A0001" w:rsidRPr="005225EF" w:rsidRDefault="005A0001" w:rsidP="005A0001">
      <w:pPr>
        <w:spacing w:after="0"/>
        <w:jc w:val="both"/>
        <w:rPr>
          <w:rFonts w:ascii="Arial Narrow" w:hAnsi="Arial Narrow" w:cs="Tahoma"/>
        </w:rPr>
      </w:pPr>
      <w:r w:rsidRPr="005225EF">
        <w:rPr>
          <w:rFonts w:ascii="Arial Narrow" w:hAnsi="Arial Narrow" w:cs="Tahoma"/>
        </w:rPr>
        <w:t>All ADA training</w:t>
      </w:r>
      <w:r>
        <w:rPr>
          <w:rFonts w:ascii="Arial Narrow" w:hAnsi="Arial Narrow" w:cs="Tahoma"/>
        </w:rPr>
        <w:t xml:space="preserve"> and sensitization</w:t>
      </w:r>
      <w:r w:rsidRPr="005225EF">
        <w:rPr>
          <w:rFonts w:ascii="Arial Narrow" w:hAnsi="Arial Narrow" w:cs="Tahoma"/>
        </w:rPr>
        <w:t xml:space="preserve"> needs are supported by NACADA and requests should be submitted to </w:t>
      </w:r>
      <w:r w:rsidRPr="005225EF">
        <w:rPr>
          <w:rFonts w:ascii="Arial Narrow" w:hAnsi="Arial Narrow" w:cs="Tahoma"/>
          <w:b/>
        </w:rPr>
        <w:t>training@nacada.go.ke</w:t>
      </w:r>
      <w:r w:rsidRPr="005225EF">
        <w:rPr>
          <w:rFonts w:ascii="Arial Narrow" w:hAnsi="Arial Narrow" w:cs="Tahoma"/>
        </w:rPr>
        <w:t>. Annual work-plans a</w:t>
      </w:r>
      <w:r>
        <w:rPr>
          <w:rFonts w:ascii="Arial Narrow" w:hAnsi="Arial Narrow" w:cs="Tahoma"/>
        </w:rPr>
        <w:t>nd quarterly reports</w:t>
      </w:r>
      <w:r w:rsidRPr="005225EF">
        <w:rPr>
          <w:rFonts w:ascii="Arial Narrow" w:hAnsi="Arial Narrow" w:cs="Tahoma"/>
        </w:rPr>
        <w:t xml:space="preserve"> should be </w:t>
      </w:r>
      <w:r>
        <w:rPr>
          <w:rFonts w:ascii="Arial Narrow" w:hAnsi="Arial Narrow" w:cs="Tahoma"/>
        </w:rPr>
        <w:t>submitted on</w:t>
      </w:r>
      <w:r w:rsidRPr="005225EF">
        <w:rPr>
          <w:rFonts w:ascii="Arial Narrow" w:hAnsi="Arial Narrow" w:cs="Tahoma"/>
        </w:rPr>
        <w:t xml:space="preserve"> the Authority</w:t>
      </w:r>
      <w:r>
        <w:rPr>
          <w:rFonts w:ascii="Arial Narrow" w:hAnsi="Arial Narrow" w:cs="Tahoma"/>
        </w:rPr>
        <w:t xml:space="preserve">’s website </w:t>
      </w:r>
      <w:r w:rsidRPr="0003153D">
        <w:rPr>
          <w:rFonts w:ascii="Arial Narrow" w:hAnsi="Arial Narrow" w:cs="Tahoma"/>
          <w:b/>
        </w:rPr>
        <w:t>www.nacada.go.ke.</w:t>
      </w:r>
    </w:p>
    <w:p w14:paraId="3D9C2190" w14:textId="77777777" w:rsidR="005A0001" w:rsidRPr="005225EF" w:rsidRDefault="005A0001" w:rsidP="005A0001">
      <w:pPr>
        <w:spacing w:after="0"/>
        <w:rPr>
          <w:rFonts w:ascii="Arial Narrow" w:hAnsi="Arial Narrow" w:cs="Tahoma"/>
        </w:rPr>
      </w:pPr>
    </w:p>
    <w:p w14:paraId="29C06097" w14:textId="77777777" w:rsidR="005A0001" w:rsidRPr="005225EF" w:rsidRDefault="005A0001" w:rsidP="005A0001">
      <w:pPr>
        <w:rPr>
          <w:rFonts w:ascii="Arial Narrow" w:eastAsia="Cambria" w:hAnsi="Arial Narrow"/>
          <w:sz w:val="24"/>
          <w:szCs w:val="24"/>
        </w:rPr>
      </w:pPr>
    </w:p>
    <w:p w14:paraId="54463B13" w14:textId="77777777" w:rsidR="007B4269" w:rsidRDefault="009C795C"/>
    <w:sectPr w:rsidR="007B4269" w:rsidSect="005A0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37D5A" w14:textId="77777777" w:rsidR="009C795C" w:rsidRDefault="009C795C">
      <w:pPr>
        <w:spacing w:after="0" w:line="240" w:lineRule="auto"/>
      </w:pPr>
      <w:r>
        <w:separator/>
      </w:r>
    </w:p>
  </w:endnote>
  <w:endnote w:type="continuationSeparator" w:id="0">
    <w:p w14:paraId="197AEC09" w14:textId="77777777" w:rsidR="009C795C" w:rsidRDefault="009C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3CF8" w14:textId="77777777" w:rsidR="00FD5D3A" w:rsidRPr="005703E5" w:rsidRDefault="005A0001" w:rsidP="005703E5">
    <w:pPr>
      <w:pStyle w:val="Footer"/>
      <w:spacing w:after="0" w:line="240" w:lineRule="auto"/>
      <w:jc w:val="right"/>
      <w:rPr>
        <w:rFonts w:ascii="Arial Narrow" w:hAnsi="Arial Narrow"/>
      </w:rPr>
    </w:pPr>
    <w:r w:rsidRPr="005703E5">
      <w:rPr>
        <w:rFonts w:ascii="Arial Narrow" w:hAnsi="Arial Narrow"/>
      </w:rPr>
      <w:t xml:space="preserve">Page </w:t>
    </w:r>
    <w:r w:rsidRPr="005703E5">
      <w:rPr>
        <w:rFonts w:ascii="Arial Narrow" w:hAnsi="Arial Narrow"/>
        <w:b/>
        <w:bCs/>
        <w:sz w:val="24"/>
        <w:szCs w:val="24"/>
      </w:rPr>
      <w:fldChar w:fldCharType="begin"/>
    </w:r>
    <w:r w:rsidRPr="005703E5">
      <w:rPr>
        <w:rFonts w:ascii="Arial Narrow" w:hAnsi="Arial Narrow"/>
        <w:b/>
        <w:bCs/>
      </w:rPr>
      <w:instrText xml:space="preserve"> PAGE </w:instrText>
    </w:r>
    <w:r w:rsidRPr="005703E5">
      <w:rPr>
        <w:rFonts w:ascii="Arial Narrow" w:hAnsi="Arial Narrow"/>
        <w:b/>
        <w:bCs/>
        <w:sz w:val="24"/>
        <w:szCs w:val="24"/>
      </w:rPr>
      <w:fldChar w:fldCharType="separate"/>
    </w:r>
    <w:r w:rsidR="0003153D">
      <w:rPr>
        <w:rFonts w:ascii="Arial Narrow" w:hAnsi="Arial Narrow"/>
        <w:b/>
        <w:bCs/>
        <w:noProof/>
      </w:rPr>
      <w:t>2</w:t>
    </w:r>
    <w:r w:rsidRPr="005703E5">
      <w:rPr>
        <w:rFonts w:ascii="Arial Narrow" w:hAnsi="Arial Narrow"/>
        <w:b/>
        <w:bCs/>
        <w:sz w:val="24"/>
        <w:szCs w:val="24"/>
      </w:rPr>
      <w:fldChar w:fldCharType="end"/>
    </w:r>
    <w:r w:rsidRPr="005703E5">
      <w:rPr>
        <w:rFonts w:ascii="Arial Narrow" w:hAnsi="Arial Narrow"/>
      </w:rPr>
      <w:t xml:space="preserve"> of </w:t>
    </w:r>
    <w:r w:rsidRPr="005703E5">
      <w:rPr>
        <w:rFonts w:ascii="Arial Narrow" w:hAnsi="Arial Narrow"/>
        <w:b/>
        <w:bCs/>
        <w:sz w:val="24"/>
        <w:szCs w:val="24"/>
      </w:rPr>
      <w:fldChar w:fldCharType="begin"/>
    </w:r>
    <w:r w:rsidRPr="005703E5">
      <w:rPr>
        <w:rFonts w:ascii="Arial Narrow" w:hAnsi="Arial Narrow"/>
        <w:b/>
        <w:bCs/>
      </w:rPr>
      <w:instrText xml:space="preserve"> NUMPAGES  </w:instrText>
    </w:r>
    <w:r w:rsidRPr="005703E5">
      <w:rPr>
        <w:rFonts w:ascii="Arial Narrow" w:hAnsi="Arial Narrow"/>
        <w:b/>
        <w:bCs/>
        <w:sz w:val="24"/>
        <w:szCs w:val="24"/>
      </w:rPr>
      <w:fldChar w:fldCharType="separate"/>
    </w:r>
    <w:r w:rsidR="0003153D">
      <w:rPr>
        <w:rFonts w:ascii="Arial Narrow" w:hAnsi="Arial Narrow"/>
        <w:b/>
        <w:bCs/>
        <w:noProof/>
      </w:rPr>
      <w:t>4</w:t>
    </w:r>
    <w:r w:rsidRPr="005703E5">
      <w:rPr>
        <w:rFonts w:ascii="Arial Narrow" w:hAnsi="Arial Narrow"/>
        <w:b/>
        <w:bCs/>
        <w:sz w:val="24"/>
        <w:szCs w:val="24"/>
      </w:rPr>
      <w:fldChar w:fldCharType="end"/>
    </w:r>
  </w:p>
  <w:p w14:paraId="2EA0BB41" w14:textId="77777777" w:rsidR="00FD5D3A" w:rsidRDefault="009C7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31573" w14:textId="77777777" w:rsidR="009C795C" w:rsidRDefault="009C795C">
      <w:pPr>
        <w:spacing w:after="0" w:line="240" w:lineRule="auto"/>
      </w:pPr>
      <w:r>
        <w:separator/>
      </w:r>
    </w:p>
  </w:footnote>
  <w:footnote w:type="continuationSeparator" w:id="0">
    <w:p w14:paraId="3B8F6E4A" w14:textId="77777777" w:rsidR="009C795C" w:rsidRDefault="009C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35738"/>
    <w:multiLevelType w:val="multilevel"/>
    <w:tmpl w:val="79345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43860AA"/>
    <w:multiLevelType w:val="multilevel"/>
    <w:tmpl w:val="897C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3B562F"/>
    <w:multiLevelType w:val="multilevel"/>
    <w:tmpl w:val="79345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01"/>
    <w:rsid w:val="0003153D"/>
    <w:rsid w:val="005A0001"/>
    <w:rsid w:val="005E18D0"/>
    <w:rsid w:val="00604B9F"/>
    <w:rsid w:val="006B4259"/>
    <w:rsid w:val="009C795C"/>
    <w:rsid w:val="00A519C4"/>
    <w:rsid w:val="00B23BE3"/>
    <w:rsid w:val="00E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07FB"/>
  <w15:docId w15:val="{BCC6BF24-6109-42DF-8CB6-2FA102F0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0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4</cp:revision>
  <dcterms:created xsi:type="dcterms:W3CDTF">2020-06-17T16:53:00Z</dcterms:created>
  <dcterms:modified xsi:type="dcterms:W3CDTF">2020-06-22T05:45:00Z</dcterms:modified>
</cp:coreProperties>
</file>